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F045" w14:textId="77777777" w:rsidR="0013617D" w:rsidRDefault="0013617D" w:rsidP="0013617D">
      <w:pPr>
        <w:jc w:val="center"/>
        <w:rPr>
          <w:sz w:val="32"/>
          <w:szCs w:val="32"/>
        </w:rPr>
      </w:pPr>
      <w:r>
        <w:rPr>
          <w:sz w:val="32"/>
          <w:szCs w:val="32"/>
        </w:rPr>
        <w:t>VSWGA Board Meeting</w:t>
      </w:r>
    </w:p>
    <w:p w14:paraId="79115178" w14:textId="70CA619E" w:rsidR="00FB0FE8" w:rsidRPr="0013617D" w:rsidRDefault="00446E68" w:rsidP="0013617D">
      <w:pPr>
        <w:jc w:val="center"/>
        <w:rPr>
          <w:sz w:val="32"/>
          <w:szCs w:val="32"/>
        </w:rPr>
      </w:pPr>
      <w:r>
        <w:rPr>
          <w:sz w:val="32"/>
          <w:szCs w:val="32"/>
        </w:rPr>
        <w:t>Video conference</w:t>
      </w:r>
      <w:r w:rsidR="00FB0FE8">
        <w:rPr>
          <w:sz w:val="32"/>
          <w:szCs w:val="32"/>
        </w:rPr>
        <w:t xml:space="preserve"> </w:t>
      </w:r>
      <w:r w:rsidR="0074663F">
        <w:rPr>
          <w:sz w:val="32"/>
          <w:szCs w:val="32"/>
        </w:rPr>
        <w:t>12/7</w:t>
      </w:r>
      <w:r>
        <w:rPr>
          <w:sz w:val="32"/>
          <w:szCs w:val="32"/>
        </w:rPr>
        <w:t>/2020</w:t>
      </w:r>
    </w:p>
    <w:p w14:paraId="286F5099" w14:textId="77777777" w:rsidR="0013617D" w:rsidRDefault="0013617D">
      <w:pPr>
        <w:rPr>
          <w:b/>
          <w:sz w:val="28"/>
          <w:szCs w:val="28"/>
        </w:rPr>
      </w:pPr>
    </w:p>
    <w:p w14:paraId="5173B58D" w14:textId="77777777" w:rsidR="00A54DFA" w:rsidRPr="0013617D" w:rsidRDefault="0013617D">
      <w:pPr>
        <w:rPr>
          <w:b/>
          <w:szCs w:val="24"/>
        </w:rPr>
      </w:pPr>
      <w:r>
        <w:rPr>
          <w:b/>
          <w:szCs w:val="24"/>
        </w:rPr>
        <w:t>Meeting:</w:t>
      </w:r>
      <w:r>
        <w:rPr>
          <w:b/>
          <w:szCs w:val="24"/>
        </w:rPr>
        <w:tab/>
      </w:r>
      <w:r w:rsidR="00446E68">
        <w:rPr>
          <w:b/>
          <w:szCs w:val="24"/>
        </w:rPr>
        <w:t>Videoconference</w:t>
      </w:r>
      <w:r w:rsidRPr="0013617D">
        <w:rPr>
          <w:b/>
          <w:szCs w:val="24"/>
        </w:rPr>
        <w:t xml:space="preserve"> Board Meeting</w:t>
      </w:r>
    </w:p>
    <w:p w14:paraId="5F08D65C" w14:textId="61C201C3" w:rsidR="0013617D" w:rsidRPr="0013617D" w:rsidRDefault="0013617D">
      <w:pPr>
        <w:rPr>
          <w:b/>
          <w:szCs w:val="24"/>
        </w:rPr>
      </w:pPr>
      <w:r>
        <w:rPr>
          <w:b/>
          <w:szCs w:val="24"/>
        </w:rPr>
        <w:t>Date/Time:</w:t>
      </w:r>
      <w:r>
        <w:rPr>
          <w:b/>
          <w:szCs w:val="24"/>
        </w:rPr>
        <w:tab/>
      </w:r>
      <w:r w:rsidR="0074663F">
        <w:rPr>
          <w:b/>
          <w:szCs w:val="24"/>
        </w:rPr>
        <w:t>December 7</w:t>
      </w:r>
      <w:r w:rsidR="00446E68">
        <w:rPr>
          <w:b/>
          <w:szCs w:val="24"/>
        </w:rPr>
        <w:t xml:space="preserve">, 2020 </w:t>
      </w:r>
    </w:p>
    <w:p w14:paraId="71147617" w14:textId="77777777" w:rsidR="0013617D" w:rsidRDefault="0013617D">
      <w:pPr>
        <w:rPr>
          <w:b/>
          <w:szCs w:val="24"/>
        </w:rPr>
      </w:pPr>
    </w:p>
    <w:p w14:paraId="3903350F" w14:textId="77777777" w:rsidR="0013617D" w:rsidRDefault="0013617D">
      <w:pPr>
        <w:rPr>
          <w:b/>
          <w:szCs w:val="24"/>
        </w:rPr>
      </w:pPr>
    </w:p>
    <w:p w14:paraId="4B175F15" w14:textId="77777777" w:rsidR="0013617D" w:rsidRDefault="0013617D">
      <w:pPr>
        <w:rPr>
          <w:b/>
          <w:szCs w:val="24"/>
        </w:rPr>
      </w:pPr>
      <w:r>
        <w:rPr>
          <w:b/>
          <w:szCs w:val="24"/>
        </w:rPr>
        <w:t>Board</w:t>
      </w:r>
      <w:r w:rsidR="00FF5098">
        <w:rPr>
          <w:b/>
          <w:szCs w:val="24"/>
        </w:rPr>
        <w:t xml:space="preserve"> and Committee</w:t>
      </w:r>
      <w:r>
        <w:rPr>
          <w:b/>
          <w:szCs w:val="24"/>
        </w:rPr>
        <w:t xml:space="preserve"> Members Present:</w:t>
      </w:r>
    </w:p>
    <w:p w14:paraId="5AA79247" w14:textId="72E0C2AC" w:rsidR="0013617D" w:rsidRDefault="001E6C28">
      <w:pPr>
        <w:rPr>
          <w:szCs w:val="24"/>
        </w:rPr>
      </w:pPr>
      <w:r>
        <w:rPr>
          <w:szCs w:val="24"/>
        </w:rPr>
        <w:t xml:space="preserve">Sis </w:t>
      </w:r>
      <w:proofErr w:type="spellStart"/>
      <w:r>
        <w:rPr>
          <w:szCs w:val="24"/>
        </w:rPr>
        <w:t>Capeless</w:t>
      </w:r>
      <w:proofErr w:type="spellEnd"/>
      <w:r>
        <w:rPr>
          <w:szCs w:val="24"/>
        </w:rPr>
        <w:t>,</w:t>
      </w:r>
      <w:r w:rsidR="0013617D">
        <w:rPr>
          <w:szCs w:val="24"/>
        </w:rPr>
        <w:t xml:space="preserve"> Jo Allsopp, Dana Cassidy,</w:t>
      </w:r>
      <w:r w:rsidR="0007180C">
        <w:rPr>
          <w:szCs w:val="24"/>
        </w:rPr>
        <w:t xml:space="preserve"> </w:t>
      </w:r>
      <w:r w:rsidR="001F6D8E">
        <w:rPr>
          <w:szCs w:val="24"/>
        </w:rPr>
        <w:t>Jen Farrington</w:t>
      </w:r>
      <w:r w:rsidR="001C6A58">
        <w:rPr>
          <w:szCs w:val="24"/>
        </w:rPr>
        <w:t xml:space="preserve">, Jen </w:t>
      </w:r>
      <w:proofErr w:type="spellStart"/>
      <w:r w:rsidR="001C6A58">
        <w:rPr>
          <w:szCs w:val="24"/>
        </w:rPr>
        <w:t>Steck</w:t>
      </w:r>
      <w:proofErr w:type="spellEnd"/>
      <w:r w:rsidR="001C6A58">
        <w:rPr>
          <w:szCs w:val="24"/>
        </w:rPr>
        <w:t>, Sarah Lee, Cathy Neff, Linda Jane Parson, Kathy Sikora</w:t>
      </w:r>
      <w:r w:rsidR="00A77E8D">
        <w:rPr>
          <w:szCs w:val="24"/>
        </w:rPr>
        <w:t xml:space="preserve">, Patty Shirk, Jayne </w:t>
      </w:r>
      <w:proofErr w:type="spellStart"/>
      <w:r w:rsidR="00A77E8D">
        <w:rPr>
          <w:szCs w:val="24"/>
        </w:rPr>
        <w:t>Magnant</w:t>
      </w:r>
      <w:proofErr w:type="spellEnd"/>
      <w:r w:rsidR="00A77E8D">
        <w:rPr>
          <w:szCs w:val="24"/>
        </w:rPr>
        <w:t xml:space="preserve">, Ellen </w:t>
      </w:r>
      <w:proofErr w:type="gramStart"/>
      <w:r w:rsidR="00A77E8D">
        <w:rPr>
          <w:szCs w:val="24"/>
        </w:rPr>
        <w:t>McAndrew</w:t>
      </w:r>
      <w:r w:rsidR="006C406E">
        <w:rPr>
          <w:szCs w:val="24"/>
        </w:rPr>
        <w:t xml:space="preserve">  Absent</w:t>
      </w:r>
      <w:proofErr w:type="gramEnd"/>
      <w:r w:rsidR="006C406E">
        <w:rPr>
          <w:szCs w:val="24"/>
        </w:rPr>
        <w:t xml:space="preserve">: Mary Ann </w:t>
      </w:r>
      <w:proofErr w:type="spellStart"/>
      <w:r w:rsidR="006C406E">
        <w:rPr>
          <w:szCs w:val="24"/>
        </w:rPr>
        <w:t>Athanas</w:t>
      </w:r>
      <w:proofErr w:type="spellEnd"/>
      <w:r w:rsidR="00A77E8D">
        <w:rPr>
          <w:szCs w:val="24"/>
        </w:rPr>
        <w:t>, Lauri Brown</w:t>
      </w:r>
    </w:p>
    <w:p w14:paraId="69A38BFA" w14:textId="77777777" w:rsidR="0013617D" w:rsidRDefault="0013617D">
      <w:pPr>
        <w:rPr>
          <w:szCs w:val="24"/>
        </w:rPr>
      </w:pPr>
    </w:p>
    <w:p w14:paraId="423DDC06" w14:textId="54094379" w:rsidR="0013617D" w:rsidRDefault="001E6C28">
      <w:pPr>
        <w:rPr>
          <w:b/>
          <w:szCs w:val="24"/>
        </w:rPr>
      </w:pPr>
      <w:r>
        <w:rPr>
          <w:b/>
          <w:szCs w:val="24"/>
        </w:rPr>
        <w:t xml:space="preserve">Call </w:t>
      </w:r>
      <w:proofErr w:type="gramStart"/>
      <w:r>
        <w:rPr>
          <w:b/>
          <w:szCs w:val="24"/>
        </w:rPr>
        <w:t>To</w:t>
      </w:r>
      <w:proofErr w:type="gramEnd"/>
      <w:r>
        <w:rPr>
          <w:b/>
          <w:szCs w:val="24"/>
        </w:rPr>
        <w:t xml:space="preserve"> Order </w:t>
      </w:r>
      <w:r w:rsidR="00D65891">
        <w:rPr>
          <w:b/>
          <w:szCs w:val="24"/>
        </w:rPr>
        <w:t>3:30</w:t>
      </w:r>
      <w:r w:rsidR="001C6A58">
        <w:rPr>
          <w:b/>
          <w:szCs w:val="24"/>
        </w:rPr>
        <w:t xml:space="preserve"> P</w:t>
      </w:r>
      <w:r w:rsidR="0007180C">
        <w:rPr>
          <w:b/>
          <w:szCs w:val="24"/>
        </w:rPr>
        <w:t>M</w:t>
      </w:r>
    </w:p>
    <w:p w14:paraId="5A2EA2BA" w14:textId="77777777" w:rsidR="0013617D" w:rsidRDefault="0013617D">
      <w:pPr>
        <w:rPr>
          <w:b/>
          <w:szCs w:val="24"/>
        </w:rPr>
      </w:pPr>
    </w:p>
    <w:p w14:paraId="3AFF4990" w14:textId="24901896" w:rsidR="001C6A58" w:rsidRDefault="004B56BD">
      <w:pPr>
        <w:rPr>
          <w:b/>
          <w:bCs/>
          <w:szCs w:val="24"/>
        </w:rPr>
      </w:pPr>
      <w:r>
        <w:rPr>
          <w:b/>
          <w:bCs/>
          <w:szCs w:val="24"/>
        </w:rPr>
        <w:t>Minutes of October Board Meeting</w:t>
      </w:r>
    </w:p>
    <w:p w14:paraId="470C07C3" w14:textId="31FAF2C7" w:rsidR="004B56BD" w:rsidRDefault="004B56BD">
      <w:pPr>
        <w:rPr>
          <w:szCs w:val="24"/>
        </w:rPr>
      </w:pPr>
      <w:r>
        <w:rPr>
          <w:szCs w:val="24"/>
        </w:rPr>
        <w:t xml:space="preserve">Sis discussed revising word “merger” </w:t>
      </w:r>
      <w:proofErr w:type="gramStart"/>
      <w:r>
        <w:rPr>
          <w:szCs w:val="24"/>
        </w:rPr>
        <w:t>with regard to</w:t>
      </w:r>
      <w:proofErr w:type="gramEnd"/>
      <w:r>
        <w:rPr>
          <w:szCs w:val="24"/>
        </w:rPr>
        <w:t xml:space="preserve"> association with VGA.  Changed to “joint cooperation” in order to post on website for membership to access.  Sis moved to approve with changes.  Sarah seconded. </w:t>
      </w:r>
      <w:r>
        <w:rPr>
          <w:b/>
          <w:bCs/>
          <w:szCs w:val="24"/>
        </w:rPr>
        <w:t>Approved.</w:t>
      </w:r>
    </w:p>
    <w:p w14:paraId="03409A68" w14:textId="607040A6" w:rsidR="004B56BD" w:rsidRDefault="004B56BD">
      <w:pPr>
        <w:rPr>
          <w:szCs w:val="24"/>
        </w:rPr>
      </w:pPr>
    </w:p>
    <w:p w14:paraId="4D6D1B57" w14:textId="4A97D83C" w:rsidR="004B56BD" w:rsidRDefault="004B56BD">
      <w:pPr>
        <w:rPr>
          <w:szCs w:val="24"/>
        </w:rPr>
      </w:pPr>
      <w:r>
        <w:rPr>
          <w:b/>
          <w:bCs/>
          <w:szCs w:val="24"/>
        </w:rPr>
        <w:t>Treasurer update</w:t>
      </w:r>
    </w:p>
    <w:p w14:paraId="69BE6209" w14:textId="61661896" w:rsidR="00FD2314" w:rsidRPr="00FD2314" w:rsidRDefault="00FD2314">
      <w:pPr>
        <w:rPr>
          <w:rFonts w:cs="Times New Roman"/>
          <w:sz w:val="22"/>
        </w:rPr>
      </w:pPr>
      <w:r w:rsidRPr="00FD2314">
        <w:rPr>
          <w:rFonts w:cs="Times New Roman"/>
        </w:rPr>
        <w:t xml:space="preserve">Jayne has just started working in </w:t>
      </w:r>
      <w:proofErr w:type="spellStart"/>
      <w:r w:rsidRPr="00FD2314">
        <w:rPr>
          <w:rFonts w:cs="Times New Roman"/>
        </w:rPr>
        <w:t>Quickbooks</w:t>
      </w:r>
      <w:proofErr w:type="spellEnd"/>
      <w:r w:rsidRPr="00FD2314">
        <w:rPr>
          <w:rFonts w:cs="Times New Roman"/>
        </w:rPr>
        <w:t xml:space="preserve"> in cooperation with Meg McCarthy to become acquainted with the financials and where all info comes from; they have scheduled time for review of classifications of expenses, </w:t>
      </w:r>
      <w:proofErr w:type="spellStart"/>
      <w:r w:rsidRPr="00FD2314">
        <w:rPr>
          <w:rFonts w:cs="Times New Roman"/>
        </w:rPr>
        <w:t>etc</w:t>
      </w:r>
      <w:proofErr w:type="spellEnd"/>
      <w:r w:rsidRPr="00FD2314">
        <w:rPr>
          <w:rFonts w:cs="Times New Roman"/>
        </w:rPr>
        <w:t xml:space="preserve"> prior to meeting with Tracy Sloan at tax time.  Jayne sent propose</w:t>
      </w:r>
      <w:r>
        <w:rPr>
          <w:rFonts w:cs="Times New Roman"/>
        </w:rPr>
        <w:t>d</w:t>
      </w:r>
      <w:r w:rsidRPr="00FD2314">
        <w:rPr>
          <w:rFonts w:cs="Times New Roman"/>
        </w:rPr>
        <w:t> dashboard to track membership, financials and tournaments to be shared with members that provides a highlight of the organization</w:t>
      </w:r>
      <w:r>
        <w:rPr>
          <w:rFonts w:cs="Times New Roman"/>
        </w:rPr>
        <w:t>’</w:t>
      </w:r>
      <w:r w:rsidRPr="00FD2314">
        <w:rPr>
          <w:rFonts w:cs="Times New Roman"/>
        </w:rPr>
        <w:t xml:space="preserve">s status.  She and Jen Farrington have been learning about </w:t>
      </w:r>
      <w:proofErr w:type="spellStart"/>
      <w:r w:rsidRPr="00FD2314">
        <w:rPr>
          <w:rFonts w:cs="Times New Roman"/>
        </w:rPr>
        <w:t>Harbortouch</w:t>
      </w:r>
      <w:proofErr w:type="spellEnd"/>
      <w:r w:rsidRPr="00FD2314">
        <w:rPr>
          <w:rFonts w:cs="Times New Roman"/>
        </w:rPr>
        <w:t xml:space="preserve">, the finance collecting service for Golf Genius and coordinating with </w:t>
      </w:r>
      <w:proofErr w:type="spellStart"/>
      <w:r w:rsidRPr="00FD2314">
        <w:rPr>
          <w:rFonts w:cs="Times New Roman"/>
        </w:rPr>
        <w:t>Quickbooks</w:t>
      </w:r>
      <w:proofErr w:type="spellEnd"/>
      <w:r w:rsidRPr="00FD2314">
        <w:rPr>
          <w:rFonts w:cs="Times New Roman"/>
        </w:rPr>
        <w:t xml:space="preserve">; in order to provide clarifications for Meg and themselves to be used to improve reporting to the membership – for example offering info in narrative, traditional financial statements and the dashboard will hopefully meet </w:t>
      </w:r>
      <w:proofErr w:type="gramStart"/>
      <w:r w:rsidRPr="00FD2314">
        <w:rPr>
          <w:rFonts w:cs="Times New Roman"/>
        </w:rPr>
        <w:t>everyone’s</w:t>
      </w:r>
      <w:proofErr w:type="gramEnd"/>
      <w:r w:rsidRPr="00FD2314">
        <w:rPr>
          <w:rFonts w:cs="Times New Roman"/>
        </w:rPr>
        <w:t xml:space="preserve"> needs.</w:t>
      </w:r>
    </w:p>
    <w:p w14:paraId="42B0E285" w14:textId="77777777" w:rsidR="00FD2314" w:rsidRDefault="00FD2314">
      <w:pPr>
        <w:rPr>
          <w:b/>
          <w:bCs/>
          <w:szCs w:val="24"/>
        </w:rPr>
      </w:pPr>
    </w:p>
    <w:p w14:paraId="5E51F985" w14:textId="47C3EEE7" w:rsidR="004B56BD" w:rsidRDefault="004B56BD">
      <w:pPr>
        <w:rPr>
          <w:szCs w:val="24"/>
        </w:rPr>
      </w:pPr>
      <w:r>
        <w:rPr>
          <w:b/>
          <w:bCs/>
          <w:szCs w:val="24"/>
        </w:rPr>
        <w:t>State Day Report</w:t>
      </w:r>
    </w:p>
    <w:p w14:paraId="278CEB21" w14:textId="56B84E7D" w:rsidR="004B56BD" w:rsidRDefault="004B56BD">
      <w:pPr>
        <w:rPr>
          <w:szCs w:val="24"/>
        </w:rPr>
      </w:pPr>
      <w:r>
        <w:rPr>
          <w:szCs w:val="24"/>
        </w:rPr>
        <w:t>Dana has sent 2021 State Day Report.  Will be attached to this report when finalized.  2022 NEGA tournament will take place in Vermont.</w:t>
      </w:r>
    </w:p>
    <w:p w14:paraId="77A7F1B1" w14:textId="15EFB727" w:rsidR="00C35941" w:rsidRDefault="00C35941">
      <w:pPr>
        <w:rPr>
          <w:szCs w:val="24"/>
        </w:rPr>
      </w:pPr>
      <w:r>
        <w:rPr>
          <w:szCs w:val="24"/>
        </w:rPr>
        <w:t>Discussed friends/guests during State Days.  2 times maximum total, not yearly.  After that, player should be encouraged to join.</w:t>
      </w:r>
    </w:p>
    <w:p w14:paraId="118FAB76" w14:textId="4FB17ECB" w:rsidR="004B56BD" w:rsidRDefault="004B56BD">
      <w:pPr>
        <w:rPr>
          <w:szCs w:val="24"/>
        </w:rPr>
      </w:pPr>
    </w:p>
    <w:p w14:paraId="675A2309" w14:textId="6D33EC85" w:rsidR="004B56BD" w:rsidRDefault="004B56BD">
      <w:pPr>
        <w:rPr>
          <w:szCs w:val="24"/>
        </w:rPr>
      </w:pPr>
      <w:r>
        <w:rPr>
          <w:b/>
          <w:bCs/>
          <w:szCs w:val="24"/>
        </w:rPr>
        <w:t>Mobile Golf Genius App</w:t>
      </w:r>
    </w:p>
    <w:p w14:paraId="7C05A51F" w14:textId="285204EC" w:rsidR="004B56BD" w:rsidRDefault="00C35941">
      <w:pPr>
        <w:rPr>
          <w:szCs w:val="24"/>
        </w:rPr>
      </w:pPr>
      <w:r>
        <w:rPr>
          <w:szCs w:val="24"/>
        </w:rPr>
        <w:t>Jen Farrington gave report on getting membership to download and use app for ease in scheduling events, seeing real time scores, tee time notifications, etc.  Should be mentioned in upcoming booklet to bring attention to it.</w:t>
      </w:r>
    </w:p>
    <w:p w14:paraId="6D939C96" w14:textId="52EB11F0" w:rsidR="00C35941" w:rsidRDefault="00C35941">
      <w:pPr>
        <w:rPr>
          <w:szCs w:val="24"/>
        </w:rPr>
      </w:pPr>
    </w:p>
    <w:p w14:paraId="1F1C1050" w14:textId="3810FE38" w:rsidR="00C35941" w:rsidRDefault="00C35941">
      <w:pPr>
        <w:rPr>
          <w:szCs w:val="24"/>
        </w:rPr>
      </w:pPr>
      <w:r>
        <w:rPr>
          <w:b/>
          <w:bCs/>
          <w:szCs w:val="24"/>
        </w:rPr>
        <w:t>Poster</w:t>
      </w:r>
    </w:p>
    <w:p w14:paraId="7EF5757E" w14:textId="1E075E98" w:rsidR="00C35941" w:rsidRDefault="00C35941">
      <w:pPr>
        <w:rPr>
          <w:szCs w:val="24"/>
        </w:rPr>
      </w:pPr>
      <w:r>
        <w:rPr>
          <w:szCs w:val="24"/>
        </w:rPr>
        <w:t xml:space="preserve">Draft of poster developed by Jen </w:t>
      </w:r>
      <w:proofErr w:type="spellStart"/>
      <w:r>
        <w:rPr>
          <w:szCs w:val="24"/>
        </w:rPr>
        <w:t>Steck</w:t>
      </w:r>
      <w:proofErr w:type="spellEnd"/>
      <w:r>
        <w:rPr>
          <w:szCs w:val="24"/>
        </w:rPr>
        <w:t xml:space="preserve"> and Kathy Sikora.  It will be sent to reps to display in clubs and pro shops to encourage membership in the VSWGA.</w:t>
      </w:r>
    </w:p>
    <w:p w14:paraId="1BC4A7E4" w14:textId="626991EB" w:rsidR="00C35941" w:rsidRDefault="00C35941">
      <w:pPr>
        <w:rPr>
          <w:szCs w:val="24"/>
        </w:rPr>
      </w:pPr>
    </w:p>
    <w:p w14:paraId="04A43C60" w14:textId="77777777" w:rsidR="0046303A" w:rsidRDefault="0046303A">
      <w:pPr>
        <w:rPr>
          <w:b/>
          <w:bCs/>
          <w:szCs w:val="24"/>
        </w:rPr>
      </w:pPr>
    </w:p>
    <w:p w14:paraId="070FD824" w14:textId="24E51D5D" w:rsidR="00C35941" w:rsidRDefault="00C35941">
      <w:pPr>
        <w:rPr>
          <w:szCs w:val="24"/>
        </w:rPr>
      </w:pPr>
      <w:r>
        <w:rPr>
          <w:b/>
          <w:bCs/>
          <w:szCs w:val="24"/>
        </w:rPr>
        <w:lastRenderedPageBreak/>
        <w:t>Club Rep Responsibilities</w:t>
      </w:r>
    </w:p>
    <w:p w14:paraId="3E66B2C5" w14:textId="78D28CCA" w:rsidR="00C35941" w:rsidRDefault="00C35941">
      <w:pPr>
        <w:rPr>
          <w:szCs w:val="24"/>
        </w:rPr>
      </w:pPr>
      <w:r>
        <w:rPr>
          <w:szCs w:val="24"/>
        </w:rPr>
        <w:t>Reviewed list developed by Linda Jane.  It will be revised and visited again at future meeting before distributed to club representatives.</w:t>
      </w:r>
    </w:p>
    <w:p w14:paraId="40700BB5" w14:textId="257DEF01" w:rsidR="00C35941" w:rsidRDefault="00C35941">
      <w:pPr>
        <w:rPr>
          <w:szCs w:val="24"/>
        </w:rPr>
      </w:pPr>
    </w:p>
    <w:p w14:paraId="6B46C171" w14:textId="3232FF14" w:rsidR="00C35941" w:rsidRDefault="00C35941">
      <w:pPr>
        <w:rPr>
          <w:szCs w:val="24"/>
        </w:rPr>
      </w:pPr>
      <w:r>
        <w:rPr>
          <w:b/>
          <w:bCs/>
          <w:szCs w:val="24"/>
        </w:rPr>
        <w:t>Handbook</w:t>
      </w:r>
    </w:p>
    <w:p w14:paraId="69708099" w14:textId="6F8D1452" w:rsidR="00C35941" w:rsidRDefault="00C35941">
      <w:pPr>
        <w:rPr>
          <w:szCs w:val="24"/>
        </w:rPr>
      </w:pPr>
      <w:r>
        <w:rPr>
          <w:szCs w:val="24"/>
        </w:rPr>
        <w:t xml:space="preserve">Draft of items to be </w:t>
      </w:r>
      <w:r w:rsidR="00AA635A">
        <w:rPr>
          <w:szCs w:val="24"/>
        </w:rPr>
        <w:t>sent</w:t>
      </w:r>
      <w:r>
        <w:rPr>
          <w:szCs w:val="24"/>
        </w:rPr>
        <w:t xml:space="preserve"> to Jen </w:t>
      </w:r>
      <w:proofErr w:type="spellStart"/>
      <w:r>
        <w:rPr>
          <w:szCs w:val="24"/>
        </w:rPr>
        <w:t>Steck</w:t>
      </w:r>
      <w:proofErr w:type="spellEnd"/>
      <w:r>
        <w:rPr>
          <w:szCs w:val="24"/>
        </w:rPr>
        <w:t xml:space="preserve"> by January 15, 2021 to have in mail by late March.</w:t>
      </w:r>
    </w:p>
    <w:p w14:paraId="24B6814C" w14:textId="740178AE" w:rsidR="00C35941" w:rsidRDefault="00C35941">
      <w:pPr>
        <w:rPr>
          <w:szCs w:val="24"/>
        </w:rPr>
      </w:pPr>
      <w:r>
        <w:rPr>
          <w:szCs w:val="24"/>
        </w:rPr>
        <w:t>Ellen McAndrew is the new pace of play committee head and is concerned some players the system of recording pop is unfair.  The topic will be reviewed before draft finalized.</w:t>
      </w:r>
    </w:p>
    <w:p w14:paraId="777F9A54" w14:textId="755070BD" w:rsidR="00C35941" w:rsidRDefault="00C35941">
      <w:pPr>
        <w:rPr>
          <w:szCs w:val="24"/>
        </w:rPr>
      </w:pPr>
    </w:p>
    <w:p w14:paraId="2A01F5FA" w14:textId="4C7B2CDC" w:rsidR="00C35941" w:rsidRDefault="00C35941">
      <w:pPr>
        <w:rPr>
          <w:szCs w:val="24"/>
        </w:rPr>
      </w:pPr>
      <w:r>
        <w:rPr>
          <w:b/>
          <w:bCs/>
          <w:szCs w:val="24"/>
        </w:rPr>
        <w:t>VGA</w:t>
      </w:r>
    </w:p>
    <w:p w14:paraId="2C74CB11" w14:textId="16C9B261" w:rsidR="00C35941" w:rsidRDefault="00C35941">
      <w:pPr>
        <w:rPr>
          <w:szCs w:val="24"/>
        </w:rPr>
      </w:pPr>
      <w:r>
        <w:rPr>
          <w:szCs w:val="24"/>
        </w:rPr>
        <w:t>Nothing of note since Fall Board Meeting.  The VGA did not have an annual meeting but plans an executive meeting soon.  Sis is keeping the lines of communication open and will attend the Scholarship Meeting this week in Linda Jane’s place.</w:t>
      </w:r>
    </w:p>
    <w:p w14:paraId="52CCE8A9" w14:textId="1A0688CB" w:rsidR="00C35941" w:rsidRDefault="00C35941">
      <w:pPr>
        <w:rPr>
          <w:szCs w:val="24"/>
        </w:rPr>
      </w:pPr>
    </w:p>
    <w:p w14:paraId="07BA8EB8" w14:textId="5C869D69" w:rsidR="00C35941" w:rsidRDefault="00C35941">
      <w:pPr>
        <w:rPr>
          <w:szCs w:val="24"/>
        </w:rPr>
      </w:pPr>
      <w:r>
        <w:rPr>
          <w:b/>
          <w:bCs/>
          <w:szCs w:val="24"/>
        </w:rPr>
        <w:t>New/Old Business</w:t>
      </w:r>
    </w:p>
    <w:p w14:paraId="3351AE6B" w14:textId="2EE7F59E" w:rsidR="00C35941" w:rsidRDefault="00C35941">
      <w:pPr>
        <w:rPr>
          <w:szCs w:val="24"/>
        </w:rPr>
      </w:pPr>
      <w:r>
        <w:rPr>
          <w:szCs w:val="24"/>
        </w:rPr>
        <w:t>Jayne asked if donations are recognized and by whom.  President or VP send acknowledgements.</w:t>
      </w:r>
    </w:p>
    <w:p w14:paraId="13C67DE6" w14:textId="34385184" w:rsidR="00C35941" w:rsidRDefault="00C35941">
      <w:pPr>
        <w:rPr>
          <w:szCs w:val="24"/>
        </w:rPr>
      </w:pPr>
      <w:r>
        <w:rPr>
          <w:szCs w:val="24"/>
        </w:rPr>
        <w:t>Kathy Sikora is ordering pins for Green Mt. Challenge.  It was decided she will initially order 100 pins.</w:t>
      </w:r>
    </w:p>
    <w:p w14:paraId="6F9C01AD" w14:textId="4EF94A0D" w:rsidR="00C35941" w:rsidRDefault="00C35941">
      <w:pPr>
        <w:rPr>
          <w:szCs w:val="24"/>
        </w:rPr>
      </w:pPr>
    </w:p>
    <w:p w14:paraId="4C9AA678" w14:textId="22401F81" w:rsidR="00C35941" w:rsidRDefault="00C35941">
      <w:pPr>
        <w:rPr>
          <w:szCs w:val="24"/>
        </w:rPr>
      </w:pPr>
      <w:r>
        <w:rPr>
          <w:szCs w:val="24"/>
        </w:rPr>
        <w:t xml:space="preserve">Next Video Meeting:  February 8, </w:t>
      </w:r>
      <w:proofErr w:type="gramStart"/>
      <w:r>
        <w:rPr>
          <w:szCs w:val="24"/>
        </w:rPr>
        <w:t>2021  3</w:t>
      </w:r>
      <w:proofErr w:type="gramEnd"/>
      <w:r>
        <w:rPr>
          <w:szCs w:val="24"/>
        </w:rPr>
        <w:t>:30 PM</w:t>
      </w:r>
    </w:p>
    <w:p w14:paraId="11055336" w14:textId="1455ECB3" w:rsidR="00C35941" w:rsidRDefault="00C35941">
      <w:pPr>
        <w:rPr>
          <w:szCs w:val="24"/>
        </w:rPr>
      </w:pPr>
    </w:p>
    <w:p w14:paraId="3F665DB4" w14:textId="11A5FBE2" w:rsidR="00C35941" w:rsidRPr="00C35941" w:rsidRDefault="00C35941">
      <w:pPr>
        <w:rPr>
          <w:szCs w:val="24"/>
        </w:rPr>
      </w:pPr>
      <w:r>
        <w:rPr>
          <w:szCs w:val="24"/>
        </w:rPr>
        <w:t>Meeting Adjourned 5:16 PM</w:t>
      </w:r>
    </w:p>
    <w:sectPr w:rsidR="00C35941" w:rsidRPr="00C35941" w:rsidSect="00C75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B5027" w14:textId="77777777" w:rsidR="0046450D" w:rsidRDefault="0046450D" w:rsidP="0094203D">
      <w:pPr>
        <w:spacing w:line="240" w:lineRule="auto"/>
      </w:pPr>
      <w:r>
        <w:separator/>
      </w:r>
    </w:p>
  </w:endnote>
  <w:endnote w:type="continuationSeparator" w:id="0">
    <w:p w14:paraId="2888064B" w14:textId="77777777" w:rsidR="0046450D" w:rsidRDefault="0046450D"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D963D" w14:textId="77777777" w:rsidR="0046450D" w:rsidRDefault="0046450D" w:rsidP="0094203D">
      <w:pPr>
        <w:spacing w:line="240" w:lineRule="auto"/>
      </w:pPr>
      <w:r>
        <w:separator/>
      </w:r>
    </w:p>
  </w:footnote>
  <w:footnote w:type="continuationSeparator" w:id="0">
    <w:p w14:paraId="1195C3CF" w14:textId="77777777" w:rsidR="0046450D" w:rsidRDefault="0046450D" w:rsidP="009420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550D0"/>
    <w:multiLevelType w:val="hybridMultilevel"/>
    <w:tmpl w:val="59EC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A4E6A"/>
    <w:multiLevelType w:val="hybridMultilevel"/>
    <w:tmpl w:val="39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C1A"/>
    <w:rsid w:val="000440F1"/>
    <w:rsid w:val="0007180C"/>
    <w:rsid w:val="00093129"/>
    <w:rsid w:val="000A5658"/>
    <w:rsid w:val="000C3314"/>
    <w:rsid w:val="0013617D"/>
    <w:rsid w:val="001C31FA"/>
    <w:rsid w:val="001C52D2"/>
    <w:rsid w:val="001C6A58"/>
    <w:rsid w:val="001E6275"/>
    <w:rsid w:val="001E6C28"/>
    <w:rsid w:val="001F6D8E"/>
    <w:rsid w:val="00282653"/>
    <w:rsid w:val="00287C1A"/>
    <w:rsid w:val="002A2BC6"/>
    <w:rsid w:val="002C09CE"/>
    <w:rsid w:val="002D0846"/>
    <w:rsid w:val="002D3046"/>
    <w:rsid w:val="002E71F5"/>
    <w:rsid w:val="0032115A"/>
    <w:rsid w:val="00446E68"/>
    <w:rsid w:val="0046053C"/>
    <w:rsid w:val="0046303A"/>
    <w:rsid w:val="0046450D"/>
    <w:rsid w:val="004760B6"/>
    <w:rsid w:val="004800A1"/>
    <w:rsid w:val="004806F8"/>
    <w:rsid w:val="004A42F2"/>
    <w:rsid w:val="004B35DB"/>
    <w:rsid w:val="004B56BD"/>
    <w:rsid w:val="00500D45"/>
    <w:rsid w:val="005F7C06"/>
    <w:rsid w:val="00635674"/>
    <w:rsid w:val="006812E8"/>
    <w:rsid w:val="006C18C9"/>
    <w:rsid w:val="006C406E"/>
    <w:rsid w:val="006C77EB"/>
    <w:rsid w:val="006D4CCB"/>
    <w:rsid w:val="006F5988"/>
    <w:rsid w:val="00743DCF"/>
    <w:rsid w:val="0074663F"/>
    <w:rsid w:val="00767BE1"/>
    <w:rsid w:val="00835150"/>
    <w:rsid w:val="00856C18"/>
    <w:rsid w:val="008856C7"/>
    <w:rsid w:val="008B1F27"/>
    <w:rsid w:val="008C4F63"/>
    <w:rsid w:val="008E3E65"/>
    <w:rsid w:val="008E56A8"/>
    <w:rsid w:val="0094203D"/>
    <w:rsid w:val="0098229D"/>
    <w:rsid w:val="009E2DA0"/>
    <w:rsid w:val="009F50AC"/>
    <w:rsid w:val="00A3151E"/>
    <w:rsid w:val="00A54DFA"/>
    <w:rsid w:val="00A70A98"/>
    <w:rsid w:val="00A74504"/>
    <w:rsid w:val="00A7561B"/>
    <w:rsid w:val="00A77E8D"/>
    <w:rsid w:val="00AA26EE"/>
    <w:rsid w:val="00AA635A"/>
    <w:rsid w:val="00AD63BE"/>
    <w:rsid w:val="00BC1617"/>
    <w:rsid w:val="00BC33C7"/>
    <w:rsid w:val="00BD0FB7"/>
    <w:rsid w:val="00BF5158"/>
    <w:rsid w:val="00C25CCB"/>
    <w:rsid w:val="00C35941"/>
    <w:rsid w:val="00C75A78"/>
    <w:rsid w:val="00CA493B"/>
    <w:rsid w:val="00CF7300"/>
    <w:rsid w:val="00D65891"/>
    <w:rsid w:val="00D8417B"/>
    <w:rsid w:val="00D8565D"/>
    <w:rsid w:val="00DA5F78"/>
    <w:rsid w:val="00DD108F"/>
    <w:rsid w:val="00DE6C39"/>
    <w:rsid w:val="00EA3042"/>
    <w:rsid w:val="00EB4C34"/>
    <w:rsid w:val="00ED2C84"/>
    <w:rsid w:val="00F16A0F"/>
    <w:rsid w:val="00F86CB9"/>
    <w:rsid w:val="00FB0FE8"/>
    <w:rsid w:val="00FC6BE7"/>
    <w:rsid w:val="00FD2314"/>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B163"/>
  <w15:docId w15:val="{6B2D256F-D8F3-43E5-9680-7B962FAE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7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Jo Allsopp</cp:lastModifiedBy>
  <cp:revision>10</cp:revision>
  <cp:lastPrinted>2019-09-30T20:26:00Z</cp:lastPrinted>
  <dcterms:created xsi:type="dcterms:W3CDTF">2020-12-08T16:05:00Z</dcterms:created>
  <dcterms:modified xsi:type="dcterms:W3CDTF">2020-12-09T15:56:00Z</dcterms:modified>
</cp:coreProperties>
</file>